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CF90BD" w14:textId="35FEC907" w:rsidR="0009031E" w:rsidRPr="00D603EC" w:rsidRDefault="0009031E" w:rsidP="00CF39C5">
      <w:pPr>
        <w:pStyle w:val="NormalWeb"/>
        <w:spacing w:before="0" w:beforeAutospacing="0" w:after="0" w:afterAutospacing="0" w:line="480" w:lineRule="auto"/>
        <w:jc w:val="center"/>
        <w:rPr>
          <w:color w:val="0E101A"/>
        </w:rPr>
      </w:pPr>
      <w:r w:rsidRPr="00D603EC">
        <w:rPr>
          <w:rStyle w:val="Strong"/>
          <w:color w:val="0E101A"/>
        </w:rPr>
        <w:t>Discussion</w:t>
      </w:r>
    </w:p>
    <w:p w14:paraId="45D50D82" w14:textId="77777777" w:rsidR="00184607" w:rsidRDefault="0009031E" w:rsidP="00DF50FF">
      <w:pPr>
        <w:pStyle w:val="NormalWeb"/>
        <w:spacing w:before="0" w:beforeAutospacing="0" w:after="0" w:afterAutospacing="0" w:line="480" w:lineRule="auto"/>
        <w:ind w:firstLine="720"/>
        <w:rPr>
          <w:color w:val="0E101A"/>
        </w:rPr>
      </w:pPr>
      <w:r w:rsidRPr="00D603EC">
        <w:rPr>
          <w:color w:val="0E101A"/>
        </w:rPr>
        <w:t>Once a business understands the forces in the current environment that can affect profitability, the appropriate adjustment can be made. Businesses should develop strategies that will help them understand their competitiveness and the potential of the implemented strategies to make profits.</w:t>
      </w:r>
      <w:r w:rsidR="00184607">
        <w:rPr>
          <w:color w:val="0E101A"/>
        </w:rPr>
        <w:t xml:space="preserve"> </w:t>
      </w:r>
    </w:p>
    <w:p w14:paraId="4C69E3F3" w14:textId="7A109CE8" w:rsidR="0009031E" w:rsidRPr="00D603EC" w:rsidRDefault="0009031E" w:rsidP="00DF50FF">
      <w:pPr>
        <w:pStyle w:val="NormalWeb"/>
        <w:spacing w:before="0" w:beforeAutospacing="0" w:after="0" w:afterAutospacing="0" w:line="480" w:lineRule="auto"/>
        <w:ind w:firstLine="720"/>
        <w:rPr>
          <w:color w:val="0E101A"/>
        </w:rPr>
      </w:pPr>
      <w:r w:rsidRPr="00D603EC">
        <w:rPr>
          <w:color w:val="0E101A"/>
        </w:rPr>
        <w:t xml:space="preserve">Porter set out generic strategies; cost leadership, differentiation, and focus which can be applied by businesses in products and services (Hales &amp; Mclarney, 2017). Cost leadership is a situation </w:t>
      </w:r>
      <w:bookmarkStart w:id="0" w:name="_GoBack"/>
      <w:r w:rsidRPr="00D603EC">
        <w:rPr>
          <w:color w:val="0E101A"/>
        </w:rPr>
        <w:t xml:space="preserve">where </w:t>
      </w:r>
      <w:bookmarkEnd w:id="0"/>
      <w:r w:rsidRPr="00D603EC">
        <w:rPr>
          <w:color w:val="0E101A"/>
        </w:rPr>
        <w:t>the firm is the leader in its market in terms of cost. Cost leadership is achieved through charging lower prices to increase market share and reducing costs to increase profits. Firms can make their products or services more attractive and different from those of their competitors by</w:t>
      </w:r>
      <w:r w:rsidR="00CF39C5">
        <w:rPr>
          <w:color w:val="0E101A"/>
        </w:rPr>
        <w:t xml:space="preserve"> </w:t>
      </w:r>
      <w:r w:rsidRPr="00D603EC">
        <w:rPr>
          <w:color w:val="0E101A"/>
        </w:rPr>
        <w:t>producing high-quality products and services, conducting research, development, and innovation. Firms need to concentrate on their markets by identifying customer needs and developing products or services at a minimum cost to build customer loyalty.</w:t>
      </w:r>
    </w:p>
    <w:p w14:paraId="08DE77A2" w14:textId="77BE01FF" w:rsidR="0009031E" w:rsidRPr="00D603EC" w:rsidRDefault="003005D2" w:rsidP="0009031E">
      <w:pPr>
        <w:pStyle w:val="NormalWeb"/>
        <w:spacing w:before="0" w:beforeAutospacing="0" w:after="0" w:afterAutospacing="0" w:line="480" w:lineRule="auto"/>
        <w:ind w:firstLine="720"/>
        <w:rPr>
          <w:color w:val="0E101A"/>
        </w:rPr>
      </w:pPr>
      <w:r w:rsidRPr="003005D2">
        <w:rPr>
          <w:color w:val="0E101A"/>
        </w:rPr>
        <w:t>Policies are a set of laws or regulations adopted by an individual or an organization. Procedures are established ways or actions of doing something (Hanna &amp; Dodge, 2017). Policies and procedures communicate the vision and values of a business and enable employees to understand what is expected from them.</w:t>
      </w:r>
      <w:r w:rsidR="00CF39C5">
        <w:rPr>
          <w:color w:val="0E101A"/>
        </w:rPr>
        <w:t xml:space="preserve"> </w:t>
      </w:r>
      <w:r w:rsidR="0009031E" w:rsidRPr="00D603EC">
        <w:rPr>
          <w:color w:val="0E101A"/>
        </w:rPr>
        <w:t>Business policy is defined by the ability of subordinates to make decisions in an organization without consulting the top management to achieve organizational goals (Wheelen et al., 2017). For a business policy to be effective, it must be</w:t>
      </w:r>
      <w:r w:rsidR="00CF39C5">
        <w:rPr>
          <w:color w:val="0E101A"/>
        </w:rPr>
        <w:t xml:space="preserve"> </w:t>
      </w:r>
      <w:r w:rsidR="0009031E" w:rsidRPr="00D603EC">
        <w:rPr>
          <w:color w:val="0E101A"/>
        </w:rPr>
        <w:t>clear, specific, reliable, simple, appropriate, inclusive, stable, and flexible. The policy must be unambiguous and definite to make implementation easy. The policy must be uniform in a way that it can be followed by the subordinates, simple and easy to understand, and appropriate to identify organizational goals. A policy must be comprehensive to cover a wide scope and be flexible in its application.</w:t>
      </w:r>
    </w:p>
    <w:p w14:paraId="40A24840" w14:textId="52E9881D" w:rsidR="0009031E" w:rsidRPr="00D603EC" w:rsidRDefault="00CF39C5" w:rsidP="0009031E">
      <w:pPr>
        <w:pStyle w:val="NormalWeb"/>
        <w:spacing w:before="0" w:beforeAutospacing="0" w:after="0" w:afterAutospacing="0" w:line="480" w:lineRule="auto"/>
        <w:ind w:firstLine="720"/>
        <w:rPr>
          <w:color w:val="0E101A"/>
        </w:rPr>
      </w:pPr>
      <w:r>
        <w:rPr>
          <w:color w:val="0E101A"/>
        </w:rPr>
        <w:lastRenderedPageBreak/>
        <w:t>M</w:t>
      </w:r>
      <w:r w:rsidR="0009031E" w:rsidRPr="00D603EC">
        <w:rPr>
          <w:color w:val="0E101A"/>
        </w:rPr>
        <w:t xml:space="preserve">ission statement details the goals, objectives, and ways to achieve those objectives. </w:t>
      </w:r>
      <w:r>
        <w:rPr>
          <w:color w:val="0E101A"/>
        </w:rPr>
        <w:t>V</w:t>
      </w:r>
      <w:r w:rsidR="0009031E" w:rsidRPr="00D603EC">
        <w:rPr>
          <w:color w:val="0E101A"/>
        </w:rPr>
        <w:t>ision statement defines where the organization wants to be in the future (Kirkpatrick, 2017). Mission and vision statements define the purpose of the business, the importance of the business, and what the business would achieve in long run by ensuring everyone heads in the same direction.</w:t>
      </w:r>
    </w:p>
    <w:p w14:paraId="5994540C" w14:textId="77777777" w:rsidR="00D2613C" w:rsidRDefault="00D2613C" w:rsidP="00D2613C">
      <w:pPr>
        <w:pStyle w:val="NormalWeb"/>
        <w:tabs>
          <w:tab w:val="left" w:pos="3600"/>
          <w:tab w:val="left" w:pos="3900"/>
          <w:tab w:val="center" w:pos="4513"/>
        </w:tabs>
        <w:spacing w:before="0" w:beforeAutospacing="0" w:after="0" w:afterAutospacing="0" w:line="480" w:lineRule="auto"/>
        <w:rPr>
          <w:rStyle w:val="Strong"/>
          <w:color w:val="0E101A"/>
        </w:rPr>
      </w:pPr>
      <w:r>
        <w:rPr>
          <w:rStyle w:val="Strong"/>
          <w:color w:val="0E101A"/>
        </w:rPr>
        <w:tab/>
      </w:r>
      <w:r>
        <w:rPr>
          <w:rStyle w:val="Strong"/>
          <w:color w:val="0E101A"/>
        </w:rPr>
        <w:tab/>
      </w:r>
    </w:p>
    <w:p w14:paraId="2CBA97D1" w14:textId="6D2257EF" w:rsidR="0009031E" w:rsidRPr="00D603EC" w:rsidRDefault="00D2613C" w:rsidP="00D2613C">
      <w:pPr>
        <w:pStyle w:val="NormalWeb"/>
        <w:tabs>
          <w:tab w:val="left" w:pos="3600"/>
          <w:tab w:val="left" w:pos="3900"/>
          <w:tab w:val="center" w:pos="4513"/>
        </w:tabs>
        <w:spacing w:before="0" w:beforeAutospacing="0" w:after="0" w:afterAutospacing="0" w:line="480" w:lineRule="auto"/>
        <w:rPr>
          <w:color w:val="0E101A"/>
        </w:rPr>
      </w:pPr>
      <w:r>
        <w:rPr>
          <w:rStyle w:val="Strong"/>
          <w:color w:val="0E101A"/>
        </w:rPr>
        <w:tab/>
      </w:r>
      <w:r w:rsidR="0009031E" w:rsidRPr="00D603EC">
        <w:rPr>
          <w:rStyle w:val="Strong"/>
          <w:color w:val="0E101A"/>
        </w:rPr>
        <w:t>Reference</w:t>
      </w:r>
      <w:r w:rsidR="007B74E3">
        <w:rPr>
          <w:rStyle w:val="Strong"/>
          <w:color w:val="0E101A"/>
        </w:rPr>
        <w:t>s</w:t>
      </w:r>
    </w:p>
    <w:p w14:paraId="15D086E2" w14:textId="77777777" w:rsidR="00BC74B3" w:rsidRDefault="00BC74B3" w:rsidP="00BC74B3">
      <w:pPr>
        <w:pStyle w:val="NormalWeb"/>
        <w:spacing w:before="0" w:beforeAutospacing="0" w:after="0" w:afterAutospacing="0" w:line="480" w:lineRule="auto"/>
        <w:ind w:left="720" w:hanging="720"/>
        <w:rPr>
          <w:color w:val="0E101A"/>
        </w:rPr>
      </w:pPr>
      <w:r w:rsidRPr="00D603EC">
        <w:rPr>
          <w:color w:val="0E101A"/>
        </w:rPr>
        <w:t>Hales, G., &amp; Mclarney, C. (2017). Uber's Competitive Advantage vis-à-vis Porter's Generic Strategies. </w:t>
      </w:r>
      <w:r w:rsidRPr="00D603EC">
        <w:rPr>
          <w:rStyle w:val="Emphasis"/>
          <w:color w:val="0E101A"/>
        </w:rPr>
        <w:t>IUP Journal of Management Research</w:t>
      </w:r>
      <w:r w:rsidRPr="00D603EC">
        <w:rPr>
          <w:color w:val="0E101A"/>
        </w:rPr>
        <w:t>, </w:t>
      </w:r>
      <w:r w:rsidRPr="00D603EC">
        <w:rPr>
          <w:rStyle w:val="Emphasis"/>
          <w:color w:val="0E101A"/>
        </w:rPr>
        <w:t>16</w:t>
      </w:r>
      <w:r w:rsidRPr="00D603EC">
        <w:rPr>
          <w:color w:val="0E101A"/>
        </w:rPr>
        <w:t>(4).</w:t>
      </w:r>
    </w:p>
    <w:p w14:paraId="7BD33F0D" w14:textId="77777777" w:rsidR="00BC74B3" w:rsidRPr="003005D2" w:rsidRDefault="00BC74B3" w:rsidP="00BC74B3">
      <w:pPr>
        <w:pStyle w:val="NormalWeb"/>
        <w:spacing w:before="0" w:beforeAutospacing="0" w:after="0" w:afterAutospacing="0" w:line="480" w:lineRule="auto"/>
        <w:ind w:left="720" w:hanging="720"/>
      </w:pPr>
      <w:r w:rsidRPr="003005D2">
        <w:rPr>
          <w:shd w:val="clear" w:color="auto" w:fill="FFFFFF"/>
        </w:rPr>
        <w:t>Hanna, N., &amp; Dodge, H. R. (2017). </w:t>
      </w:r>
      <w:r w:rsidRPr="003005D2">
        <w:rPr>
          <w:i/>
          <w:iCs/>
          <w:shd w:val="clear" w:color="auto" w:fill="FFFFFF"/>
        </w:rPr>
        <w:t>Pricing: policies and procedures</w:t>
      </w:r>
      <w:r w:rsidRPr="003005D2">
        <w:rPr>
          <w:shd w:val="clear" w:color="auto" w:fill="FFFFFF"/>
        </w:rPr>
        <w:t>. Macmillan International Higher Education.</w:t>
      </w:r>
    </w:p>
    <w:p w14:paraId="7226C357" w14:textId="77777777" w:rsidR="00BC74B3" w:rsidRDefault="00BC74B3" w:rsidP="003F065F">
      <w:pPr>
        <w:pStyle w:val="NormalWeb"/>
        <w:spacing w:before="0" w:beforeAutospacing="0" w:after="0" w:afterAutospacing="0" w:line="480" w:lineRule="auto"/>
        <w:ind w:left="720" w:hanging="720"/>
        <w:rPr>
          <w:color w:val="0E101A"/>
        </w:rPr>
      </w:pPr>
      <w:r w:rsidRPr="00D603EC">
        <w:rPr>
          <w:color w:val="0E101A"/>
        </w:rPr>
        <w:t>Kirkpatrick, S. A. (2017). Understanding the role of vision, mission, and values in the HPT model. </w:t>
      </w:r>
      <w:r w:rsidRPr="00D603EC">
        <w:rPr>
          <w:rStyle w:val="Emphasis"/>
          <w:color w:val="0E101A"/>
        </w:rPr>
        <w:t>Performance Improvement</w:t>
      </w:r>
      <w:r w:rsidRPr="00D603EC">
        <w:rPr>
          <w:color w:val="0E101A"/>
        </w:rPr>
        <w:t>, </w:t>
      </w:r>
      <w:r w:rsidRPr="00D603EC">
        <w:rPr>
          <w:rStyle w:val="Emphasis"/>
          <w:color w:val="0E101A"/>
        </w:rPr>
        <w:t>56</w:t>
      </w:r>
      <w:r w:rsidRPr="00D603EC">
        <w:rPr>
          <w:color w:val="0E101A"/>
        </w:rPr>
        <w:t>(3), 6-14.</w:t>
      </w:r>
    </w:p>
    <w:p w14:paraId="5420D6EB" w14:textId="77777777" w:rsidR="00BC74B3" w:rsidRDefault="00BC74B3" w:rsidP="00BC74B3">
      <w:pPr>
        <w:pStyle w:val="NormalWeb"/>
        <w:spacing w:before="0" w:beforeAutospacing="0" w:after="0" w:afterAutospacing="0" w:line="480" w:lineRule="auto"/>
        <w:ind w:left="720" w:hanging="720"/>
        <w:rPr>
          <w:color w:val="0E101A"/>
        </w:rPr>
      </w:pPr>
      <w:r w:rsidRPr="00D603EC">
        <w:rPr>
          <w:color w:val="0E101A"/>
        </w:rPr>
        <w:t>Wheelen, T. L., Hunger, J. D., Hoffman, A. N., &amp; Bamford, C. E. (2017). </w:t>
      </w:r>
      <w:r w:rsidRPr="00D603EC">
        <w:rPr>
          <w:rStyle w:val="Emphasis"/>
          <w:color w:val="0E101A"/>
        </w:rPr>
        <w:t>Strategic management and business policy</w:t>
      </w:r>
      <w:r w:rsidRPr="00D603EC">
        <w:rPr>
          <w:color w:val="0E101A"/>
        </w:rPr>
        <w:t> (p. 55). Boston, MA: pearson.</w:t>
      </w:r>
    </w:p>
    <w:p w14:paraId="46659BA1" w14:textId="77777777" w:rsidR="00BC74B3" w:rsidRPr="00D603EC" w:rsidRDefault="00BC74B3" w:rsidP="00BC74B3">
      <w:pPr>
        <w:pStyle w:val="NormalWeb"/>
        <w:spacing w:before="0" w:beforeAutospacing="0" w:after="0" w:afterAutospacing="0" w:line="480" w:lineRule="auto"/>
        <w:ind w:left="720" w:hanging="720"/>
        <w:rPr>
          <w:color w:val="0E101A"/>
        </w:rPr>
      </w:pPr>
    </w:p>
    <w:p w14:paraId="1B4390A6" w14:textId="77777777" w:rsidR="00BC74B3" w:rsidRPr="00D603EC" w:rsidRDefault="00BC74B3" w:rsidP="00BC74B3">
      <w:pPr>
        <w:pStyle w:val="NormalWeb"/>
        <w:spacing w:before="0" w:beforeAutospacing="0" w:after="0" w:afterAutospacing="0" w:line="480" w:lineRule="auto"/>
        <w:ind w:left="720" w:hanging="720"/>
        <w:rPr>
          <w:color w:val="0E101A"/>
        </w:rPr>
      </w:pPr>
    </w:p>
    <w:p w14:paraId="3F6DD42B" w14:textId="77777777" w:rsidR="00BC74B3" w:rsidRPr="00D603EC" w:rsidRDefault="00BC74B3" w:rsidP="003F065F">
      <w:pPr>
        <w:pStyle w:val="NormalWeb"/>
        <w:spacing w:before="0" w:beforeAutospacing="0" w:after="0" w:afterAutospacing="0" w:line="480" w:lineRule="auto"/>
        <w:ind w:left="720" w:hanging="720"/>
        <w:rPr>
          <w:color w:val="0E101A"/>
        </w:rPr>
      </w:pPr>
    </w:p>
    <w:p w14:paraId="4D87E7E1" w14:textId="43CBF04F" w:rsidR="004F5221" w:rsidRPr="00D603EC" w:rsidRDefault="004F5221" w:rsidP="0009031E">
      <w:pPr>
        <w:spacing w:line="480" w:lineRule="auto"/>
        <w:ind w:firstLine="720"/>
      </w:pPr>
    </w:p>
    <w:sectPr w:rsidR="004F5221" w:rsidRPr="00D603EC">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7E573A" w14:textId="77777777" w:rsidR="00B252E7" w:rsidRDefault="00B252E7" w:rsidP="00211F38">
      <w:pPr>
        <w:spacing w:after="0" w:line="240" w:lineRule="auto"/>
      </w:pPr>
      <w:r>
        <w:separator/>
      </w:r>
    </w:p>
  </w:endnote>
  <w:endnote w:type="continuationSeparator" w:id="0">
    <w:p w14:paraId="657F1DBD" w14:textId="77777777" w:rsidR="00B252E7" w:rsidRDefault="00B252E7" w:rsidP="00211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829828" w14:textId="77777777" w:rsidR="00B252E7" w:rsidRDefault="00B252E7" w:rsidP="00211F38">
      <w:pPr>
        <w:spacing w:after="0" w:line="240" w:lineRule="auto"/>
      </w:pPr>
      <w:r>
        <w:separator/>
      </w:r>
    </w:p>
  </w:footnote>
  <w:footnote w:type="continuationSeparator" w:id="0">
    <w:p w14:paraId="6BA92489" w14:textId="77777777" w:rsidR="00B252E7" w:rsidRDefault="00B252E7" w:rsidP="00211F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1928683"/>
      <w:docPartObj>
        <w:docPartGallery w:val="Page Numbers (Top of Page)"/>
        <w:docPartUnique/>
      </w:docPartObj>
    </w:sdtPr>
    <w:sdtEndPr>
      <w:rPr>
        <w:noProof/>
      </w:rPr>
    </w:sdtEndPr>
    <w:sdtContent>
      <w:p w14:paraId="3FB4524B" w14:textId="54BE05E5" w:rsidR="00E43F55" w:rsidRDefault="00E43F55">
        <w:pPr>
          <w:pStyle w:val="Header"/>
          <w:jc w:val="right"/>
        </w:pPr>
        <w:r>
          <w:fldChar w:fldCharType="begin"/>
        </w:r>
        <w:r>
          <w:instrText xml:space="preserve"> PAGE   \* MERGEFORMAT </w:instrText>
        </w:r>
        <w:r>
          <w:fldChar w:fldCharType="separate"/>
        </w:r>
        <w:r w:rsidR="00F54A42">
          <w:rPr>
            <w:noProof/>
          </w:rPr>
          <w:t>1</w:t>
        </w:r>
        <w:r>
          <w:rPr>
            <w:noProof/>
          </w:rPr>
          <w:fldChar w:fldCharType="end"/>
        </w:r>
      </w:p>
    </w:sdtContent>
  </w:sdt>
  <w:p w14:paraId="6C9B88D6" w14:textId="77777777" w:rsidR="00E43F55" w:rsidRDefault="00E43F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F38"/>
    <w:rsid w:val="00053B97"/>
    <w:rsid w:val="0009031E"/>
    <w:rsid w:val="00101DB6"/>
    <w:rsid w:val="00184607"/>
    <w:rsid w:val="001E3CC7"/>
    <w:rsid w:val="00211F38"/>
    <w:rsid w:val="00212A15"/>
    <w:rsid w:val="00226461"/>
    <w:rsid w:val="00290B45"/>
    <w:rsid w:val="003005D2"/>
    <w:rsid w:val="00367965"/>
    <w:rsid w:val="003F065F"/>
    <w:rsid w:val="003F3905"/>
    <w:rsid w:val="004F5221"/>
    <w:rsid w:val="005B35F8"/>
    <w:rsid w:val="006923BE"/>
    <w:rsid w:val="00786A6B"/>
    <w:rsid w:val="007B74E3"/>
    <w:rsid w:val="008106F6"/>
    <w:rsid w:val="008C0F3F"/>
    <w:rsid w:val="008E1805"/>
    <w:rsid w:val="008E1E40"/>
    <w:rsid w:val="008E5779"/>
    <w:rsid w:val="00945CB1"/>
    <w:rsid w:val="009D6A23"/>
    <w:rsid w:val="00A36DBD"/>
    <w:rsid w:val="00A75317"/>
    <w:rsid w:val="00AE5090"/>
    <w:rsid w:val="00AF0F54"/>
    <w:rsid w:val="00B067C9"/>
    <w:rsid w:val="00B252E7"/>
    <w:rsid w:val="00B519BC"/>
    <w:rsid w:val="00BA118F"/>
    <w:rsid w:val="00BC74B3"/>
    <w:rsid w:val="00C0471C"/>
    <w:rsid w:val="00CA437D"/>
    <w:rsid w:val="00CF39C5"/>
    <w:rsid w:val="00D2613C"/>
    <w:rsid w:val="00D603EC"/>
    <w:rsid w:val="00DF50FF"/>
    <w:rsid w:val="00E43F55"/>
    <w:rsid w:val="00EA13CF"/>
    <w:rsid w:val="00EA2206"/>
    <w:rsid w:val="00EC4A3B"/>
    <w:rsid w:val="00EF2FED"/>
    <w:rsid w:val="00F36492"/>
    <w:rsid w:val="00F54A42"/>
    <w:rsid w:val="00FD4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B892F"/>
  <w15:chartTrackingRefBased/>
  <w15:docId w15:val="{84A6293A-A33F-4E53-B5BE-CE45284A0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1F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F38"/>
  </w:style>
  <w:style w:type="paragraph" w:styleId="Footer">
    <w:name w:val="footer"/>
    <w:basedOn w:val="Normal"/>
    <w:link w:val="FooterChar"/>
    <w:uiPriority w:val="99"/>
    <w:unhideWhenUsed/>
    <w:rsid w:val="00211F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1F38"/>
  </w:style>
  <w:style w:type="paragraph" w:styleId="NormalWeb">
    <w:name w:val="Normal (Web)"/>
    <w:basedOn w:val="Normal"/>
    <w:uiPriority w:val="99"/>
    <w:semiHidden/>
    <w:unhideWhenUsed/>
    <w:rsid w:val="0009031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031E"/>
    <w:rPr>
      <w:b/>
      <w:bCs/>
    </w:rPr>
  </w:style>
  <w:style w:type="character" w:styleId="Emphasis">
    <w:name w:val="Emphasis"/>
    <w:basedOn w:val="DefaultParagraphFont"/>
    <w:uiPriority w:val="20"/>
    <w:qFormat/>
    <w:rsid w:val="000903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45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436</Words>
  <Characters>2488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2021-03-14T20:17:00Z</dcterms:created>
  <dcterms:modified xsi:type="dcterms:W3CDTF">2021-03-14T20:17:00Z</dcterms:modified>
</cp:coreProperties>
</file>